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1" w:rsidRDefault="00390501" w:rsidP="00390501">
      <w:pPr>
        <w:pStyle w:val="a3"/>
        <w:jc w:val="center"/>
        <w:rPr>
          <w:rFonts w:ascii="Times New Roman" w:hAnsi="Times New Roman" w:cs="Times New Roman"/>
          <w:sz w:val="28"/>
          <w:szCs w:val="28"/>
        </w:rPr>
      </w:pPr>
      <w:r>
        <w:rPr>
          <w:rFonts w:ascii="Times New Roman" w:hAnsi="Times New Roman" w:cs="Times New Roman"/>
          <w:sz w:val="28"/>
          <w:szCs w:val="28"/>
        </w:rPr>
        <w:t>Муни</w:t>
      </w:r>
      <w:r w:rsidRPr="00F715CF">
        <w:rPr>
          <w:rFonts w:ascii="Times New Roman" w:hAnsi="Times New Roman" w:cs="Times New Roman"/>
          <w:sz w:val="28"/>
          <w:szCs w:val="28"/>
        </w:rPr>
        <w:t>ципальное</w:t>
      </w:r>
      <w:r>
        <w:rPr>
          <w:rFonts w:ascii="Times New Roman" w:hAnsi="Times New Roman" w:cs="Times New Roman"/>
          <w:sz w:val="28"/>
          <w:szCs w:val="28"/>
        </w:rPr>
        <w:t xml:space="preserve">  бюджетное  общеобразовательное  учреждение</w:t>
      </w:r>
    </w:p>
    <w:p w:rsidR="00390501" w:rsidRDefault="00390501" w:rsidP="00390501">
      <w:pPr>
        <w:pStyle w:val="a3"/>
        <w:jc w:val="center"/>
        <w:rPr>
          <w:rFonts w:ascii="Times New Roman" w:hAnsi="Times New Roman" w:cs="Times New Roman"/>
          <w:sz w:val="28"/>
          <w:szCs w:val="28"/>
        </w:rPr>
      </w:pPr>
      <w:r>
        <w:rPr>
          <w:rFonts w:ascii="Times New Roman" w:hAnsi="Times New Roman" w:cs="Times New Roman"/>
          <w:sz w:val="28"/>
          <w:szCs w:val="28"/>
        </w:rPr>
        <w:t>средняя  школа  с.Троекурово</w:t>
      </w:r>
    </w:p>
    <w:p w:rsidR="00390501" w:rsidRDefault="00390501" w:rsidP="00390501">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Чаплыгинского</w:t>
      </w:r>
      <w:proofErr w:type="spellEnd"/>
      <w:r>
        <w:rPr>
          <w:rFonts w:ascii="Times New Roman" w:hAnsi="Times New Roman" w:cs="Times New Roman"/>
          <w:sz w:val="28"/>
          <w:szCs w:val="28"/>
        </w:rPr>
        <w:t xml:space="preserve">  муниципального  района</w:t>
      </w:r>
    </w:p>
    <w:p w:rsidR="00390501" w:rsidRDefault="00390501" w:rsidP="00390501">
      <w:pPr>
        <w:pStyle w:val="a3"/>
        <w:jc w:val="center"/>
        <w:rPr>
          <w:rFonts w:ascii="Times New Roman" w:hAnsi="Times New Roman" w:cs="Times New Roman"/>
          <w:sz w:val="28"/>
          <w:szCs w:val="28"/>
        </w:rPr>
      </w:pPr>
      <w:r>
        <w:rPr>
          <w:rFonts w:ascii="Times New Roman" w:hAnsi="Times New Roman" w:cs="Times New Roman"/>
          <w:sz w:val="28"/>
          <w:szCs w:val="28"/>
        </w:rPr>
        <w:t xml:space="preserve">Липецкой  области    </w:t>
      </w:r>
    </w:p>
    <w:p w:rsidR="00390501" w:rsidRDefault="00390501" w:rsidP="00390501">
      <w:pPr>
        <w:pStyle w:val="a3"/>
        <w:jc w:val="right"/>
        <w:rPr>
          <w:rFonts w:ascii="Times New Roman" w:hAnsi="Times New Roman" w:cs="Times New Roman"/>
          <w:sz w:val="28"/>
          <w:szCs w:val="28"/>
        </w:rPr>
      </w:pPr>
      <w:r>
        <w:rPr>
          <w:rFonts w:ascii="Times New Roman" w:hAnsi="Times New Roman" w:cs="Times New Roman"/>
          <w:sz w:val="28"/>
          <w:szCs w:val="28"/>
        </w:rPr>
        <w:t xml:space="preserve">                                                                                                                  Утверждаю</w:t>
      </w:r>
    </w:p>
    <w:p w:rsidR="00390501" w:rsidRDefault="00390501" w:rsidP="00390501">
      <w:pPr>
        <w:pStyle w:val="a3"/>
        <w:ind w:right="-426"/>
        <w:jc w:val="right"/>
        <w:rPr>
          <w:rFonts w:ascii="Times New Roman" w:hAnsi="Times New Roman" w:cs="Times New Roman"/>
          <w:sz w:val="28"/>
          <w:szCs w:val="28"/>
        </w:rPr>
      </w:pPr>
      <w:r>
        <w:rPr>
          <w:rFonts w:ascii="Times New Roman" w:hAnsi="Times New Roman" w:cs="Times New Roman"/>
          <w:sz w:val="28"/>
          <w:szCs w:val="28"/>
        </w:rPr>
        <w:t xml:space="preserve">                                                                                        Директор школы                                                                                                                                      </w:t>
      </w:r>
      <w:proofErr w:type="spellStart"/>
      <w:r>
        <w:rPr>
          <w:rFonts w:ascii="Times New Roman" w:hAnsi="Times New Roman" w:cs="Times New Roman"/>
          <w:sz w:val="28"/>
          <w:szCs w:val="28"/>
        </w:rPr>
        <w:t>_________С.А.Чичинкина</w:t>
      </w:r>
      <w:proofErr w:type="spellEnd"/>
    </w:p>
    <w:p w:rsidR="00390501" w:rsidRDefault="00390501" w:rsidP="00390501">
      <w:pPr>
        <w:pStyle w:val="a3"/>
        <w:ind w:right="-426"/>
        <w:jc w:val="right"/>
        <w:rPr>
          <w:rFonts w:ascii="Times New Roman" w:hAnsi="Times New Roman" w:cs="Times New Roman"/>
          <w:sz w:val="28"/>
          <w:szCs w:val="28"/>
        </w:rPr>
      </w:pPr>
      <w:r>
        <w:rPr>
          <w:rFonts w:ascii="Times New Roman" w:hAnsi="Times New Roman" w:cs="Times New Roman"/>
          <w:sz w:val="28"/>
          <w:szCs w:val="28"/>
        </w:rPr>
        <w:t>Приказ № 133 от 30.12.2018 г.</w:t>
      </w:r>
    </w:p>
    <w:p w:rsidR="00390501" w:rsidRDefault="00390501" w:rsidP="00390501">
      <w:pPr>
        <w:pStyle w:val="a3"/>
        <w:jc w:val="center"/>
        <w:rPr>
          <w:rFonts w:ascii="Times New Roman" w:hAnsi="Times New Roman" w:cs="Times New Roman"/>
          <w:sz w:val="28"/>
          <w:szCs w:val="28"/>
        </w:rPr>
      </w:pPr>
    </w:p>
    <w:p w:rsidR="00390501" w:rsidRDefault="00390501" w:rsidP="00390501">
      <w:pPr>
        <w:pStyle w:val="a3"/>
        <w:jc w:val="center"/>
        <w:rPr>
          <w:rFonts w:ascii="Times New Roman" w:hAnsi="Times New Roman" w:cs="Times New Roman"/>
          <w:sz w:val="28"/>
          <w:szCs w:val="28"/>
        </w:rPr>
      </w:pPr>
      <w:r>
        <w:rPr>
          <w:rFonts w:ascii="Times New Roman" w:hAnsi="Times New Roman" w:cs="Times New Roman"/>
          <w:sz w:val="28"/>
          <w:szCs w:val="28"/>
        </w:rPr>
        <w:t>ПОЛИТИКА</w:t>
      </w:r>
    </w:p>
    <w:p w:rsidR="00390501" w:rsidRDefault="00390501" w:rsidP="00390501">
      <w:pPr>
        <w:pStyle w:val="a3"/>
        <w:jc w:val="center"/>
        <w:rPr>
          <w:rFonts w:ascii="Times New Roman" w:hAnsi="Times New Roman" w:cs="Times New Roman"/>
          <w:sz w:val="28"/>
          <w:szCs w:val="28"/>
        </w:rPr>
      </w:pPr>
      <w:r>
        <w:rPr>
          <w:rFonts w:ascii="Times New Roman" w:hAnsi="Times New Roman" w:cs="Times New Roman"/>
          <w:sz w:val="28"/>
          <w:szCs w:val="28"/>
        </w:rPr>
        <w:t>В  отношении  обработки  персональных  данных  работников,  обучающихся  и  их  законных  представителей.</w:t>
      </w:r>
    </w:p>
    <w:p w:rsidR="00390501" w:rsidRDefault="00390501" w:rsidP="00390501">
      <w:pPr>
        <w:pStyle w:val="a3"/>
        <w:jc w:val="center"/>
        <w:rPr>
          <w:rFonts w:ascii="Times New Roman" w:hAnsi="Times New Roman" w:cs="Times New Roman"/>
          <w:sz w:val="28"/>
          <w:szCs w:val="28"/>
        </w:rPr>
      </w:pPr>
    </w:p>
    <w:p w:rsidR="00390501" w:rsidRDefault="00390501" w:rsidP="00390501">
      <w:pPr>
        <w:pStyle w:val="a3"/>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390501" w:rsidRDefault="00390501" w:rsidP="00390501">
      <w:pPr>
        <w:pStyle w:val="a3"/>
        <w:jc w:val="center"/>
        <w:rPr>
          <w:rFonts w:ascii="Times New Roman" w:hAnsi="Times New Roman" w:cs="Times New Roman"/>
          <w:sz w:val="28"/>
          <w:szCs w:val="28"/>
        </w:rPr>
      </w:pPr>
    </w:p>
    <w:p w:rsidR="00390501" w:rsidRDefault="00390501" w:rsidP="00390501">
      <w:pPr>
        <w:pStyle w:val="a3"/>
        <w:rPr>
          <w:rFonts w:ascii="Times New Roman" w:hAnsi="Times New Roman" w:cs="Times New Roman"/>
          <w:sz w:val="28"/>
          <w:szCs w:val="28"/>
        </w:rPr>
      </w:pPr>
      <w:r>
        <w:rPr>
          <w:rFonts w:ascii="Times New Roman" w:hAnsi="Times New Roman" w:cs="Times New Roman"/>
          <w:sz w:val="28"/>
          <w:szCs w:val="28"/>
        </w:rPr>
        <w:tab/>
        <w:t xml:space="preserve">Настоящее  положение  МБОУ СШ с.Троекурово  (далее образовательная организация) в  отношении  обработки  персональных  данных  работников,  обучающихся  и  их  законных  </w:t>
      </w:r>
      <w:proofErr w:type="spellStart"/>
      <w:r>
        <w:rPr>
          <w:rFonts w:ascii="Times New Roman" w:hAnsi="Times New Roman" w:cs="Times New Roman"/>
          <w:sz w:val="28"/>
          <w:szCs w:val="28"/>
        </w:rPr>
        <w:t>прдставителей</w:t>
      </w:r>
      <w:proofErr w:type="spellEnd"/>
      <w:r>
        <w:rPr>
          <w:rFonts w:ascii="Times New Roman" w:hAnsi="Times New Roman" w:cs="Times New Roman"/>
          <w:sz w:val="28"/>
          <w:szCs w:val="28"/>
        </w:rPr>
        <w:t xml:space="preserve"> (далее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27.07.2006 № 152-ФЗ  "О </w:t>
      </w:r>
      <w:proofErr w:type="spellStart"/>
      <w:r>
        <w:rPr>
          <w:rFonts w:ascii="Times New Roman" w:hAnsi="Times New Roman" w:cs="Times New Roman"/>
          <w:sz w:val="28"/>
          <w:szCs w:val="28"/>
        </w:rPr>
        <w:t>пресональных</w:t>
      </w:r>
      <w:proofErr w:type="spellEnd"/>
      <w:r>
        <w:rPr>
          <w:rFonts w:ascii="Times New Roman" w:hAnsi="Times New Roman" w:cs="Times New Roman"/>
          <w:sz w:val="28"/>
          <w:szCs w:val="28"/>
        </w:rPr>
        <w:t xml:space="preserve">  данных".</w:t>
      </w:r>
    </w:p>
    <w:p w:rsidR="00390501" w:rsidRDefault="00390501" w:rsidP="00390501">
      <w:pPr>
        <w:pStyle w:val="a3"/>
        <w:rPr>
          <w:rFonts w:ascii="Times New Roman" w:hAnsi="Times New Roman" w:cs="Times New Roman"/>
          <w:sz w:val="28"/>
          <w:szCs w:val="28"/>
        </w:rPr>
      </w:pPr>
      <w:r>
        <w:rPr>
          <w:rFonts w:ascii="Times New Roman" w:hAnsi="Times New Roman" w:cs="Times New Roman"/>
          <w:sz w:val="28"/>
          <w:szCs w:val="28"/>
        </w:rPr>
        <w:tab/>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иных  неправомерных  действий  в  отношении  персональных  данных  работников,  обучающихся  и  их  родителей (законных представителей).</w:t>
      </w:r>
    </w:p>
    <w:p w:rsidR="00390501" w:rsidRDefault="00390501" w:rsidP="00390501">
      <w:pPr>
        <w:pStyle w:val="a3"/>
        <w:rPr>
          <w:rFonts w:ascii="Times New Roman" w:hAnsi="Times New Roman" w:cs="Times New Roman"/>
          <w:sz w:val="28"/>
          <w:szCs w:val="28"/>
        </w:rPr>
      </w:pPr>
      <w:r>
        <w:rPr>
          <w:rFonts w:ascii="Times New Roman" w:hAnsi="Times New Roman" w:cs="Times New Roman"/>
          <w:sz w:val="28"/>
          <w:szCs w:val="28"/>
        </w:rPr>
        <w:tab/>
        <w:t xml:space="preserve">Персональные  данные  могут  обрабатываться  только  для  целей,  непосредственно  связанных  с  деятельностью  образовательной  организации: Создание  базы  данных  обучающихся  и  их  родителей (законных представителей),  необходимых  для  оказания  услуг  обучающимся  в  области  образования.  Сдачи  выпускных  экзаменов  в  форме  ЕГЭ  (11 класса)  и  в  форме  ОГЭ (9 класс),  участие  в  различных  мероприятиях  (олимпиады,  соревнования,  конкурсы  и т.д.),  ведение  классного  журнала  в  бумажном  и  электронном  виде,  дневника,  личного  дела,  другой  учетной  документации,  оформления  и  выдачи  справок,  характеристик,  документа  об  образовании,  обеспечения  питанием,  медицинского  сопровождения,  организации  отдыха  и  оздоровления,  учета  занятости  детей  во  внеурочное  время,  создания  базы  данных  работников  образовательной  организации, необходимой  для  оказания  услуг  обучающимся  в  области  образования,  для  начисления заработной  </w:t>
      </w:r>
    </w:p>
    <w:p w:rsidR="00390501" w:rsidRPr="008807D0" w:rsidRDefault="00390501" w:rsidP="00390501">
      <w:pPr>
        <w:pStyle w:val="a3"/>
        <w:rPr>
          <w:rFonts w:ascii="Times New Roman" w:hAnsi="Times New Roman" w:cs="Times New Roman"/>
          <w:sz w:val="28"/>
          <w:szCs w:val="28"/>
        </w:rPr>
      </w:pPr>
      <w:r>
        <w:rPr>
          <w:rFonts w:ascii="Times New Roman" w:hAnsi="Times New Roman" w:cs="Times New Roman"/>
          <w:sz w:val="28"/>
          <w:szCs w:val="28"/>
        </w:rPr>
        <w:t>платы физическ</w:t>
      </w:r>
      <w:r w:rsidRPr="008807D0">
        <w:rPr>
          <w:rFonts w:ascii="Times New Roman" w:hAnsi="Times New Roman" w:cs="Times New Roman"/>
          <w:sz w:val="28"/>
          <w:szCs w:val="28"/>
        </w:rPr>
        <w:t xml:space="preserve">их лиц, в том числе предоставления сведений в банк для оформления банковской карты и перечисления заработной платы на карту, осуществления трудовых взаимоотношений, содействия в обеспечении в </w:t>
      </w:r>
      <w:r w:rsidRPr="008807D0">
        <w:rPr>
          <w:rFonts w:ascii="Times New Roman" w:hAnsi="Times New Roman" w:cs="Times New Roman"/>
          <w:sz w:val="28"/>
          <w:szCs w:val="28"/>
        </w:rPr>
        <w:lastRenderedPageBreak/>
        <w:t xml:space="preserve">должностном росте, учета результатов исполнения должностных обязанностей. Образовательная организация собирает данные только в объеме, необходимом для достижения выше названных целей.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Передача третьим лицам персональных данных без письменного согласия не допускается.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Сотрудники, в обязанность которых входит обработка персональных данных работников, обучающихся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расовой, национальной принадлежности, политических взглядов, религиозных или философских убеждений, состояния здоровья, интимной жизни социальном происхождении запрещено и карается в соответствии с законодательством.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Настоящая Политика утверждается руководителем образовательной организации и является обязательным для исполнения всеми сотрудниками, имеющими доступ к персональным данным работников, обучающихся и их родителей (законных представителей). </w:t>
      </w:r>
    </w:p>
    <w:p w:rsidR="00390501" w:rsidRPr="008807D0" w:rsidRDefault="00390501" w:rsidP="00390501">
      <w:pPr>
        <w:pStyle w:val="a3"/>
        <w:rPr>
          <w:rFonts w:ascii="Times New Roman" w:hAnsi="Times New Roman" w:cs="Times New Roman"/>
          <w:sz w:val="28"/>
          <w:szCs w:val="28"/>
        </w:rPr>
      </w:pP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b/>
          <w:bCs/>
          <w:sz w:val="28"/>
          <w:szCs w:val="28"/>
        </w:rPr>
        <w:t xml:space="preserve">1. Понятие и состав персональных данных </w:t>
      </w:r>
    </w:p>
    <w:p w:rsidR="00390501" w:rsidRPr="008807D0" w:rsidRDefault="00390501" w:rsidP="00390501">
      <w:pPr>
        <w:pStyle w:val="a3"/>
        <w:rPr>
          <w:rFonts w:ascii="Times New Roman" w:hAnsi="Times New Roman" w:cs="Times New Roman"/>
          <w:sz w:val="28"/>
          <w:szCs w:val="28"/>
        </w:rPr>
      </w:pP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Персональные данные – любая информация, относящаяся к прямо или косвенно определенному или определяемому физическому лицу – работнику, обучающемуся и их родителям (законным представителям).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К персональным данным работников, обучающихся и их родителей (законных представителей), которые обрабатывает образовательная организация, относятся: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фамилия имя отчество;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адрес регистрации и места жительства;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паспортные данные;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данные свидетельства о рождении;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ИНН, СНИЛС;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контактный телефон;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результаты успеваемости и тестирования;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класс обучения;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lastRenderedPageBreak/>
        <w:t xml:space="preserve">– иная необходимая информация, которую субъект добровольно сообщают о себе для получения услуг предоставляемых образовательной организацией, если ее обработка не запрещена законом. </w:t>
      </w:r>
    </w:p>
    <w:p w:rsidR="00390501" w:rsidRPr="008807D0" w:rsidRDefault="00390501" w:rsidP="00390501">
      <w:pPr>
        <w:pStyle w:val="a3"/>
        <w:rPr>
          <w:rFonts w:ascii="Times New Roman" w:hAnsi="Times New Roman" w:cs="Times New Roman"/>
          <w:sz w:val="28"/>
          <w:szCs w:val="28"/>
        </w:rPr>
      </w:pP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b/>
          <w:bCs/>
          <w:sz w:val="28"/>
          <w:szCs w:val="28"/>
        </w:rPr>
        <w:t xml:space="preserve">2. Принципы обработки персональных данных </w:t>
      </w:r>
    </w:p>
    <w:p w:rsidR="00390501" w:rsidRPr="008807D0" w:rsidRDefault="00390501" w:rsidP="00390501">
      <w:pPr>
        <w:pStyle w:val="a3"/>
        <w:rPr>
          <w:rFonts w:ascii="Times New Roman" w:hAnsi="Times New Roman" w:cs="Times New Roman"/>
          <w:sz w:val="28"/>
          <w:szCs w:val="28"/>
        </w:rPr>
      </w:pP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Образовательная организация ведет обработку персональных данных работников, обучающихся и их родителей (законных представителей) с использованием средств автоматизации (автоматизированная обработка), и без использования таких средств (неавтоматизированная обработка).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Обработка персональных данных осуществляется на основе принципов: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законности целей и способов обработки персональных данных и добросовестности;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 образовательной организации;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недопустимости объединения созданных для несовместимых между собой целей баз данных информационных систем персональных данных;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уничтожения персональных данных после достижения целей обработки или в случае утраты необходимости в их достижении;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личной ответственности сотрудников образовательной организации за сохранность и конфиденциальность персональных данных, а также носителей этой информации. </w:t>
      </w:r>
    </w:p>
    <w:p w:rsidR="00390501" w:rsidRPr="008807D0" w:rsidRDefault="00390501" w:rsidP="00390501">
      <w:pPr>
        <w:pStyle w:val="a3"/>
        <w:rPr>
          <w:rFonts w:ascii="Times New Roman" w:hAnsi="Times New Roman" w:cs="Times New Roman"/>
          <w:sz w:val="28"/>
          <w:szCs w:val="28"/>
        </w:rPr>
      </w:pP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b/>
          <w:bCs/>
          <w:sz w:val="28"/>
          <w:szCs w:val="28"/>
        </w:rPr>
        <w:t xml:space="preserve">3. Обязанности </w:t>
      </w:r>
    </w:p>
    <w:p w:rsidR="00390501" w:rsidRPr="008807D0" w:rsidRDefault="00390501" w:rsidP="00390501">
      <w:pPr>
        <w:pStyle w:val="a3"/>
        <w:rPr>
          <w:rFonts w:ascii="Times New Roman" w:hAnsi="Times New Roman" w:cs="Times New Roman"/>
          <w:sz w:val="28"/>
          <w:szCs w:val="28"/>
        </w:rPr>
      </w:pP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В целях обеспечения прав и свобод человека и гражданина образовательная организация при обработке персональных данных работников, обучающихся и их родителей (законных представителей) обязано соблюдать следующие общие требования: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lastRenderedPageBreak/>
        <w:t xml:space="preserve">– обработка персональных данных может осуществляться исключительно в целях оказания законных услуг работникам, обучающимся и их родителям (законным представителям);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персональные данные следует получать от него самого.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Ответственный за организацию обработки персональных данных в образовательной организации должен сообщить работнику, родителям (законным представителям) обучающихся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образовательная организация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предоставлять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в течение тридцати дней с даты получения запроса субъекта персональных данных или его представителя;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персональных данных образовательная организация обязана осуществить блокирование персональных данных на период проверки;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в случае достижения цели обработки персональных данных образовательная организация обязана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в случае отзыва субъектом согласия на обработку своих персональных данных образовательная организация обязана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образовательной организацией и субъектом. Об уничтожении </w:t>
      </w:r>
      <w:r w:rsidRPr="008807D0">
        <w:rPr>
          <w:rFonts w:ascii="Times New Roman" w:hAnsi="Times New Roman" w:cs="Times New Roman"/>
          <w:sz w:val="28"/>
          <w:szCs w:val="28"/>
        </w:rPr>
        <w:lastRenderedPageBreak/>
        <w:t xml:space="preserve">персональных данных образовательная организация обязана уведомить субъекта. </w:t>
      </w:r>
    </w:p>
    <w:p w:rsidR="00390501" w:rsidRDefault="00390501" w:rsidP="00390501">
      <w:pPr>
        <w:pStyle w:val="a3"/>
        <w:rPr>
          <w:rFonts w:ascii="Times New Roman" w:hAnsi="Times New Roman" w:cs="Times New Roman"/>
          <w:sz w:val="28"/>
          <w:szCs w:val="28"/>
        </w:rPr>
      </w:pPr>
    </w:p>
    <w:p w:rsidR="00390501" w:rsidRDefault="00390501" w:rsidP="00390501">
      <w:pPr>
        <w:pStyle w:val="a3"/>
        <w:rPr>
          <w:rFonts w:ascii="Times New Roman" w:hAnsi="Times New Roman" w:cs="Times New Roman"/>
          <w:sz w:val="28"/>
          <w:szCs w:val="28"/>
        </w:rPr>
      </w:pPr>
    </w:p>
    <w:p w:rsidR="00390501" w:rsidRPr="008807D0" w:rsidRDefault="00390501" w:rsidP="00390501">
      <w:pPr>
        <w:pStyle w:val="a3"/>
        <w:rPr>
          <w:rFonts w:ascii="Times New Roman" w:hAnsi="Times New Roman" w:cs="Times New Roman"/>
          <w:sz w:val="28"/>
          <w:szCs w:val="28"/>
        </w:rPr>
      </w:pP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b/>
          <w:bCs/>
          <w:sz w:val="28"/>
          <w:szCs w:val="28"/>
        </w:rPr>
        <w:t xml:space="preserve">4. Права субъекта персональных данных </w:t>
      </w:r>
    </w:p>
    <w:p w:rsidR="00390501" w:rsidRPr="008807D0" w:rsidRDefault="00390501" w:rsidP="00390501">
      <w:pPr>
        <w:pStyle w:val="a3"/>
        <w:rPr>
          <w:rFonts w:ascii="Times New Roman" w:hAnsi="Times New Roman" w:cs="Times New Roman"/>
          <w:sz w:val="28"/>
          <w:szCs w:val="28"/>
        </w:rPr>
      </w:pP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Субъект персональных данных имеет право: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на доступ к информации о самом себе;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на определение форм и способов обработки персональных данных;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на отзыв согласия на обработку персональных данных;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ограничивать способы и формы обработки персональных данных, запрет на распространение персональных данных без его согласия;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требовать изменение, уточнение, уничтожение информации о самом себе;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обжаловать неправомерные действия или бездействия по обработке персональных данных и требовать соответствующей компенсации в суде;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на дополнение персональных данных оценочного характера заявлением, выражающим его собственную точку зрения;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определять представителей для защиты своих персональных данных;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требовать от образовательной организации уведомления всех лиц, которым ранее были сообщены неверные или неполные персональные данные, обо всех произведенных в них изменениях или исключениях из них. </w:t>
      </w:r>
    </w:p>
    <w:p w:rsidR="00390501" w:rsidRPr="008807D0" w:rsidRDefault="00390501" w:rsidP="00390501">
      <w:pPr>
        <w:pStyle w:val="a3"/>
        <w:rPr>
          <w:rFonts w:ascii="Times New Roman" w:hAnsi="Times New Roman" w:cs="Times New Roman"/>
          <w:sz w:val="28"/>
          <w:szCs w:val="28"/>
        </w:rPr>
      </w:pPr>
    </w:p>
    <w:p w:rsidR="00390501" w:rsidRPr="008807D0" w:rsidRDefault="00390501" w:rsidP="00390501">
      <w:pPr>
        <w:pStyle w:val="a3"/>
        <w:rPr>
          <w:rFonts w:ascii="Times New Roman" w:hAnsi="Times New Roman" w:cs="Times New Roman"/>
          <w:sz w:val="28"/>
          <w:szCs w:val="28"/>
        </w:rPr>
      </w:pP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b/>
          <w:bCs/>
          <w:sz w:val="28"/>
          <w:szCs w:val="28"/>
        </w:rPr>
        <w:t xml:space="preserve">5. Доступ к персональным данным субъекта </w:t>
      </w:r>
    </w:p>
    <w:p w:rsidR="00390501" w:rsidRPr="008807D0" w:rsidRDefault="00390501" w:rsidP="00390501">
      <w:pPr>
        <w:pStyle w:val="a3"/>
        <w:rPr>
          <w:rFonts w:ascii="Times New Roman" w:hAnsi="Times New Roman" w:cs="Times New Roman"/>
          <w:sz w:val="28"/>
          <w:szCs w:val="28"/>
        </w:rPr>
      </w:pP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Персональные данные субъекта могут быть предоставлены третьим лицам только с письменного согласия субъекта.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Доступ субъекта к своим персональным данным предоставляется при обращении либо при получении запроса субъекта. Образовательная организация обязана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lastRenderedPageBreak/>
        <w:t xml:space="preserve">– подтверждение факта обработки персональных данных образовательной организацией, а также цель такой обработки;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способы обработки персональных данных, применяемые образовательной организацией;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сведения о лицах, которые имеют доступ к персональным данным или которым может быть предоставлен такой доступ;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перечень обрабатываемых персональных данных и источник их получения;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сроки обработки персональных данных, в том числе сроки их хранения;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сведения о том, какие юридические последствия для субъекта персональных данных может повлечь за собой обработка его персональных данных.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Сведения о наличии персональных данных должны быть предоставлены субъектом в доступной форме, и в них не должны содержаться персональные данные, относящиеся к другим субъектам персональных данных.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 </w:t>
      </w:r>
    </w:p>
    <w:p w:rsidR="00390501" w:rsidRDefault="00390501" w:rsidP="00390501">
      <w:pPr>
        <w:pStyle w:val="a3"/>
        <w:rPr>
          <w:rFonts w:ascii="Times New Roman" w:hAnsi="Times New Roman" w:cs="Times New Roman"/>
          <w:b/>
          <w:bCs/>
          <w:sz w:val="28"/>
          <w:szCs w:val="28"/>
        </w:rPr>
      </w:pPr>
    </w:p>
    <w:p w:rsidR="00390501" w:rsidRDefault="00390501" w:rsidP="00390501">
      <w:pPr>
        <w:pStyle w:val="a3"/>
        <w:rPr>
          <w:rFonts w:ascii="Times New Roman" w:hAnsi="Times New Roman" w:cs="Times New Roman"/>
          <w:b/>
          <w:bCs/>
          <w:sz w:val="28"/>
          <w:szCs w:val="28"/>
        </w:rPr>
      </w:pPr>
      <w:r w:rsidRPr="008807D0">
        <w:rPr>
          <w:rFonts w:ascii="Times New Roman" w:hAnsi="Times New Roman" w:cs="Times New Roman"/>
          <w:b/>
          <w:bCs/>
          <w:sz w:val="28"/>
          <w:szCs w:val="28"/>
        </w:rPr>
        <w:t xml:space="preserve">6. Защита персональных данных </w:t>
      </w:r>
    </w:p>
    <w:p w:rsidR="00390501" w:rsidRPr="008807D0" w:rsidRDefault="00390501" w:rsidP="00390501">
      <w:pPr>
        <w:pStyle w:val="a3"/>
        <w:rPr>
          <w:rFonts w:ascii="Times New Roman" w:hAnsi="Times New Roman" w:cs="Times New Roman"/>
          <w:sz w:val="28"/>
          <w:szCs w:val="28"/>
        </w:rPr>
      </w:pP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Под угрозой или опасностью утраты персональных данных понимается единичное или комплексное, реальное или потенциальное, активное или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работниками образовательной организации. Для защиты персональных данных субъектов необходимо соблюдать ряд мер: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осуществление пропускного режима в служебные помещения;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назначение должностных лиц, допущенных к обработке персональных данных;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lastRenderedPageBreak/>
        <w:t xml:space="preserve">– хранение персональных данных на бумажных носителях в охраняемых или запираемых помещениях, сейфах, шкафах;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наличие необходимых условий в помещении для работы с документами и базами данных с персональными сведениями;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в помещение, в котором находится вычислительная техника;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организация порядка уничтожения информации;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ознакомление работников, непосредственно осуществляющих обработку персональных данных, с требованиями законодательства РФ, локальными актами оператора в сфере защиты персональных данных и обучение указанных работников.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осуществление внутреннего контроля соответствия обработки персональных данных требованиям законодательства.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образовательной организации.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Для защиты персональных данных субъектов необходимо соблюдать ряд мер: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порядок приема, учета и контроля деятельности посетителей;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технические средства охраны, сигнализации;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порядок охраны помещений, транспортных средств;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 требования к защите информации, предъявляемые соответствующими нормативными документами. </w:t>
      </w:r>
    </w:p>
    <w:p w:rsidR="00390501"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 </w:t>
      </w:r>
    </w:p>
    <w:p w:rsidR="00390501" w:rsidRPr="008807D0" w:rsidRDefault="00390501" w:rsidP="00390501">
      <w:pPr>
        <w:pStyle w:val="a3"/>
        <w:rPr>
          <w:rFonts w:ascii="Times New Roman" w:hAnsi="Times New Roman" w:cs="Times New Roman"/>
          <w:sz w:val="28"/>
          <w:szCs w:val="28"/>
        </w:rPr>
      </w:pP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b/>
          <w:bCs/>
          <w:sz w:val="28"/>
          <w:szCs w:val="28"/>
        </w:rPr>
        <w:t xml:space="preserve">7. Ответственность за разглашение персональных данных и нарушение </w:t>
      </w:r>
    </w:p>
    <w:p w:rsidR="00390501" w:rsidRPr="008807D0" w:rsidRDefault="00390501" w:rsidP="00390501">
      <w:pPr>
        <w:pStyle w:val="a3"/>
        <w:rPr>
          <w:rFonts w:ascii="Times New Roman" w:hAnsi="Times New Roman" w:cs="Times New Roman"/>
          <w:sz w:val="28"/>
          <w:szCs w:val="28"/>
        </w:rPr>
      </w:pP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lastRenderedPageBreak/>
        <w:t xml:space="preserve">Образовательная организация ответственна за персональную информацию, которая находится в ее распоряжении и закрепляет персональную ответственность сотрудников за соблюдением, установленных в организации принципов уважения приватности.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Каждый сотрудник образовательной организации,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 xml:space="preserve">Любое лицо может обратиться к сотруднику МБОУ СШ с. </w:t>
      </w:r>
      <w:r>
        <w:rPr>
          <w:rFonts w:ascii="Times New Roman" w:hAnsi="Times New Roman" w:cs="Times New Roman"/>
          <w:sz w:val="28"/>
          <w:szCs w:val="28"/>
        </w:rPr>
        <w:t>Троекурово</w:t>
      </w:r>
      <w:r w:rsidRPr="008807D0">
        <w:rPr>
          <w:rFonts w:ascii="Times New Roman" w:hAnsi="Times New Roman" w:cs="Times New Roman"/>
          <w:sz w:val="28"/>
          <w:szCs w:val="28"/>
        </w:rPr>
        <w:t xml:space="preserve">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 </w:t>
      </w:r>
    </w:p>
    <w:p w:rsidR="00390501" w:rsidRPr="008807D0" w:rsidRDefault="00390501" w:rsidP="00390501">
      <w:pPr>
        <w:pStyle w:val="a3"/>
        <w:rPr>
          <w:rFonts w:ascii="Times New Roman" w:hAnsi="Times New Roman" w:cs="Times New Roman"/>
          <w:sz w:val="28"/>
          <w:szCs w:val="28"/>
        </w:rPr>
      </w:pPr>
      <w:r w:rsidRPr="008807D0">
        <w:rPr>
          <w:rFonts w:ascii="Times New Roman" w:hAnsi="Times New Roman" w:cs="Times New Roman"/>
          <w:sz w:val="28"/>
          <w:szCs w:val="28"/>
        </w:rPr>
        <w:t>Сотрудники образовательной организации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ответственности.</w:t>
      </w:r>
    </w:p>
    <w:p w:rsidR="00693D2A" w:rsidRPr="00390501" w:rsidRDefault="00693D2A" w:rsidP="00390501">
      <w:pPr>
        <w:rPr>
          <w:szCs w:val="28"/>
        </w:rPr>
      </w:pPr>
    </w:p>
    <w:sectPr w:rsidR="00693D2A" w:rsidRPr="00390501" w:rsidSect="00693D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C9A8BE"/>
    <w:multiLevelType w:val="hybridMultilevel"/>
    <w:tmpl w:val="2E627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B7DD62"/>
    <w:multiLevelType w:val="hybridMultilevel"/>
    <w:tmpl w:val="6CFFEE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5003253"/>
    <w:multiLevelType w:val="hybridMultilevel"/>
    <w:tmpl w:val="CE56B1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883025"/>
    <w:multiLevelType w:val="hybridMultilevel"/>
    <w:tmpl w:val="279C0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1F92D52"/>
    <w:multiLevelType w:val="hybridMultilevel"/>
    <w:tmpl w:val="E6C2F0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8DF27A9"/>
    <w:multiLevelType w:val="hybridMultilevel"/>
    <w:tmpl w:val="2F20DD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07551FC"/>
    <w:multiLevelType w:val="hybridMultilevel"/>
    <w:tmpl w:val="AA1D49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83A3C06"/>
    <w:multiLevelType w:val="hybridMultilevel"/>
    <w:tmpl w:val="088969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F8B0808"/>
    <w:multiLevelType w:val="hybridMultilevel"/>
    <w:tmpl w:val="344998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057F35F"/>
    <w:multiLevelType w:val="hybridMultilevel"/>
    <w:tmpl w:val="82F843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0F5D910"/>
    <w:multiLevelType w:val="hybridMultilevel"/>
    <w:tmpl w:val="0C6285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814D81A"/>
    <w:multiLevelType w:val="hybridMultilevel"/>
    <w:tmpl w:val="5A7D27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0EC0E7A"/>
    <w:multiLevelType w:val="hybridMultilevel"/>
    <w:tmpl w:val="7F6199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F798537"/>
    <w:multiLevelType w:val="hybridMultilevel"/>
    <w:tmpl w:val="EAD6D5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5E24FA7"/>
    <w:multiLevelType w:val="hybridMultilevel"/>
    <w:tmpl w:val="DD3858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9432C2B"/>
    <w:multiLevelType w:val="hybridMultilevel"/>
    <w:tmpl w:val="62BD5D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1"/>
  </w:num>
  <w:num w:numId="3">
    <w:abstractNumId w:val="6"/>
  </w:num>
  <w:num w:numId="4">
    <w:abstractNumId w:val="14"/>
  </w:num>
  <w:num w:numId="5">
    <w:abstractNumId w:val="8"/>
  </w:num>
  <w:num w:numId="6">
    <w:abstractNumId w:val="2"/>
  </w:num>
  <w:num w:numId="7">
    <w:abstractNumId w:val="13"/>
  </w:num>
  <w:num w:numId="8">
    <w:abstractNumId w:val="9"/>
  </w:num>
  <w:num w:numId="9">
    <w:abstractNumId w:val="4"/>
  </w:num>
  <w:num w:numId="10">
    <w:abstractNumId w:val="15"/>
  </w:num>
  <w:num w:numId="11">
    <w:abstractNumId w:val="0"/>
  </w:num>
  <w:num w:numId="12">
    <w:abstractNumId w:val="7"/>
  </w:num>
  <w:num w:numId="13">
    <w:abstractNumId w:val="1"/>
  </w:num>
  <w:num w:numId="14">
    <w:abstractNumId w:val="12"/>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8807D0"/>
    <w:rsid w:val="00390501"/>
    <w:rsid w:val="00693D2A"/>
    <w:rsid w:val="00783272"/>
    <w:rsid w:val="00880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807D0"/>
    <w:pPr>
      <w:spacing w:after="0" w:line="240" w:lineRule="auto"/>
    </w:pPr>
  </w:style>
  <w:style w:type="paragraph" w:customStyle="1" w:styleId="Default">
    <w:name w:val="Default"/>
    <w:rsid w:val="008807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basedOn w:val="a0"/>
    <w:link w:val="a3"/>
    <w:uiPriority w:val="1"/>
    <w:rsid w:val="003905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2698</Words>
  <Characters>15382</Characters>
  <Application>Microsoft Office Word</Application>
  <DocSecurity>0</DocSecurity>
  <Lines>128</Lines>
  <Paragraphs>36</Paragraphs>
  <ScaleCrop>false</ScaleCrop>
  <Company>Reanimator Extreme Edition</Company>
  <LinksUpToDate>false</LinksUpToDate>
  <CharactersWithSpaces>18044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ЕФН</dc:creator>
  <cp:lastModifiedBy>ЕФН</cp:lastModifiedBy>
  <cp:revision>2</cp:revision>
  <dcterms:created xsi:type="dcterms:W3CDTF">2019-04-27T06:13:00Z</dcterms:created>
  <dcterms:modified xsi:type="dcterms:W3CDTF">2019-04-27T09:48:00Z</dcterms:modified>
</cp:coreProperties>
</file>